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52EC" w:rsidRDefault="00966C5D" w:rsidP="00B65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EC">
        <w:rPr>
          <w:rFonts w:ascii="Times New Roman" w:hAnsi="Times New Roman" w:cs="Times New Roman"/>
          <w:b/>
          <w:sz w:val="24"/>
          <w:szCs w:val="24"/>
        </w:rPr>
        <w:t>Maratony</w:t>
      </w:r>
    </w:p>
    <w:p w:rsidR="00000000" w:rsidRPr="00B652EC" w:rsidRDefault="00966C5D" w:rsidP="00B652EC">
      <w:pPr>
        <w:rPr>
          <w:rFonts w:ascii="Times New Roman" w:hAnsi="Times New Roman" w:cs="Times New Roman"/>
          <w:sz w:val="24"/>
          <w:szCs w:val="24"/>
        </w:rPr>
      </w:pP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Antczak J.</w:t>
      </w:r>
      <w:r w:rsidRPr="00B652EC">
        <w:rPr>
          <w:rFonts w:ascii="Times New Roman" w:hAnsi="Times New Roman" w:cs="Times New Roman"/>
          <w:sz w:val="24"/>
          <w:szCs w:val="24"/>
        </w:rPr>
        <w:t>: Nawet zła teściowa nie przeszkodzi maratonce.</w:t>
      </w:r>
      <w:r w:rsidRPr="00B652E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B652EC">
        <w:rPr>
          <w:rFonts w:ascii="Times New Roman" w:hAnsi="Times New Roman" w:cs="Times New Roman"/>
          <w:sz w:val="24"/>
          <w:szCs w:val="24"/>
        </w:rPr>
        <w:t>Polska Gazet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652EC">
        <w:rPr>
          <w:rFonts w:ascii="Times New Roman" w:hAnsi="Times New Roman" w:cs="Times New Roman"/>
          <w:sz w:val="24"/>
          <w:szCs w:val="24"/>
        </w:rPr>
        <w:t>Wrocławska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652EC">
        <w:rPr>
          <w:rFonts w:ascii="Times New Roman" w:hAnsi="Times New Roman" w:cs="Times New Roman"/>
          <w:sz w:val="24"/>
          <w:szCs w:val="24"/>
        </w:rPr>
        <w:t xml:space="preserve"> 2012, nr 197,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52EC">
        <w:rPr>
          <w:rFonts w:ascii="Times New Roman" w:hAnsi="Times New Roman" w:cs="Times New Roman"/>
          <w:sz w:val="24"/>
          <w:szCs w:val="24"/>
        </w:rPr>
        <w:t>Wieczór Wrocławia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652EC">
        <w:rPr>
          <w:rFonts w:ascii="Times New Roman" w:hAnsi="Times New Roman" w:cs="Times New Roman"/>
          <w:sz w:val="24"/>
          <w:szCs w:val="24"/>
        </w:rPr>
        <w:t>, s.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Brehmer</w:t>
      </w:r>
      <w:r w:rsidRPr="00B652E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 Optymalizacja treningu do biegu maratońskiego : uwarunkowania fizjologiczne i biochemiczne. Katowice : AWF, 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Galloway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Półmaraton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: zdrowy trening i doskonałe wyniki metodą 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Gallowaya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. Gliwice : Wydawnictwo Helion, 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>. 2013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Gorczyca</w:t>
      </w:r>
      <w:r w:rsidRPr="00B652E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Maraton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52EC">
        <w:rPr>
          <w:rFonts w:ascii="Times New Roman" w:hAnsi="Times New Roman" w:cs="Times New Roman"/>
          <w:sz w:val="24"/>
          <w:szCs w:val="24"/>
        </w:rPr>
        <w:t xml:space="preserve"> wieczne wyzwanie. Bielsko-Biała : Wydaw. Akademii Techniczno-Humanistycznej,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Kusociński</w:t>
      </w:r>
      <w:r w:rsidRPr="00B652EC">
        <w:rPr>
          <w:rFonts w:ascii="Times New Roman" w:eastAsia="Arial Unicode MS" w:hAnsi="Times New Roman" w:cs="Times New Roman"/>
          <w:sz w:val="24"/>
          <w:szCs w:val="24"/>
        </w:rPr>
        <w:t xml:space="preserve"> J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B652EC">
        <w:rPr>
          <w:rFonts w:ascii="Times New Roman" w:eastAsia="Arial Unicode MS" w:hAnsi="Times New Roman" w:cs="Times New Roman"/>
          <w:sz w:val="24"/>
          <w:szCs w:val="24"/>
        </w:rPr>
        <w:t>: Od palanta do olimp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iady. </w:t>
      </w:r>
      <w:r w:rsidRPr="00B652EC">
        <w:rPr>
          <w:rFonts w:ascii="Times New Roman" w:eastAsia="Arial Unicode MS" w:hAnsi="Times New Roman" w:cs="Times New Roman"/>
          <w:sz w:val="24"/>
          <w:szCs w:val="24"/>
        </w:rPr>
        <w:t>War</w:t>
      </w:r>
      <w:r>
        <w:rPr>
          <w:rFonts w:ascii="Times New Roman" w:eastAsia="Arial Unicode MS" w:hAnsi="Times New Roman" w:cs="Times New Roman"/>
          <w:sz w:val="24"/>
          <w:szCs w:val="24"/>
        </w:rPr>
        <w:t>szawa : Sport i Turystyka, 1957.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Lipińska</w:t>
      </w:r>
      <w:r w:rsidRPr="00B652E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Prędkość a taktyczne rozwiązania w biegach maratońskich kobiet.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52EC">
        <w:rPr>
          <w:rFonts w:ascii="Times New Roman" w:hAnsi="Times New Roman" w:cs="Times New Roman"/>
          <w:sz w:val="24"/>
          <w:szCs w:val="24"/>
        </w:rPr>
        <w:t>Rozprawy Naukowe Akademii Wychowania Fizycznego we Wrocławiu</w:t>
      </w:r>
      <w:r>
        <w:rPr>
          <w:rFonts w:ascii="Times New Roman" w:hAnsi="Times New Roman" w:cs="Times New Roman"/>
          <w:sz w:val="24"/>
          <w:szCs w:val="24"/>
        </w:rPr>
        <w:t>” 2007, n</w:t>
      </w:r>
      <w:r w:rsidRPr="00B652EC">
        <w:rPr>
          <w:rFonts w:ascii="Times New Roman" w:hAnsi="Times New Roman" w:cs="Times New Roman"/>
          <w:sz w:val="24"/>
          <w:szCs w:val="24"/>
        </w:rPr>
        <w:t>r 25, t. 1</w:t>
      </w:r>
      <w:r>
        <w:rPr>
          <w:rFonts w:ascii="Times New Roman" w:hAnsi="Times New Roman" w:cs="Times New Roman"/>
          <w:sz w:val="24"/>
          <w:szCs w:val="24"/>
        </w:rPr>
        <w:t>, s. 106-112.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Łuczak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E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 Herosi na trasie : Maraton Toruński w latach 1924-2004. Toruń : Wydawnictwo Adam Marszałek,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</w:t>
      </w:r>
      <w:proofErr w:type="spellEnd"/>
      <w:r>
        <w:rPr>
          <w:rFonts w:ascii="Times New Roman" w:hAnsi="Times New Roman" w:cs="Times New Roman"/>
          <w:sz w:val="24"/>
          <w:szCs w:val="24"/>
        </w:rPr>
        <w:t>. 2005.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Maciantowicz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Kiryk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, Kowalski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 Analiza i projektowanie procesu treningowego w biegu maratońskim kobiet i mężczyzn. Wrocław : Wydaw. AWF,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Matuszewska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 Wielki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EC">
        <w:rPr>
          <w:rFonts w:ascii="Times New Roman" w:hAnsi="Times New Roman" w:cs="Times New Roman"/>
          <w:sz w:val="24"/>
          <w:szCs w:val="24"/>
        </w:rPr>
        <w:t>bieg ulicami Wrocławia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B652EC">
        <w:rPr>
          <w:rFonts w:ascii="Times New Roman" w:hAnsi="Times New Roman" w:cs="Times New Roman"/>
          <w:sz w:val="24"/>
          <w:szCs w:val="24"/>
        </w:rPr>
        <w:t>Polska Gazeta Wrocławska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652EC">
        <w:rPr>
          <w:rFonts w:ascii="Times New Roman" w:hAnsi="Times New Roman" w:cs="Times New Roman"/>
          <w:sz w:val="24"/>
          <w:szCs w:val="24"/>
        </w:rPr>
        <w:t> 2013, nr 205, s.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652EC">
        <w:rPr>
          <w:rFonts w:ascii="Times New Roman" w:hAnsi="Times New Roman" w:cs="Times New Roman"/>
          <w:sz w:val="24"/>
          <w:szCs w:val="24"/>
        </w:rPr>
        <w:t>Musiałowski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EC">
        <w:rPr>
          <w:rFonts w:ascii="Times New Roman" w:hAnsi="Times New Roman" w:cs="Times New Roman"/>
          <w:sz w:val="24"/>
          <w:szCs w:val="24"/>
        </w:rPr>
        <w:t xml:space="preserve">Przyjaciele z maratońskich tras. Toruń : Wydaw. Adam Marszałek, 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>.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Pankalla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Mit personalny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5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B652EC">
        <w:rPr>
          <w:rFonts w:ascii="Times New Roman" w:hAnsi="Times New Roman" w:cs="Times New Roman"/>
          <w:sz w:val="24"/>
          <w:szCs w:val="24"/>
        </w:rPr>
        <w:t xml:space="preserve"> Cz. 1.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52EC">
        <w:rPr>
          <w:rFonts w:ascii="Times New Roman" w:hAnsi="Times New Roman" w:cs="Times New Roman"/>
          <w:sz w:val="24"/>
          <w:szCs w:val="24"/>
        </w:rPr>
        <w:t>Albo Albo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652EC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2EC">
        <w:rPr>
          <w:rFonts w:ascii="Times New Roman" w:hAnsi="Times New Roman" w:cs="Times New Roman"/>
          <w:sz w:val="24"/>
          <w:szCs w:val="24"/>
        </w:rPr>
        <w:t xml:space="preserve"> z.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2EC">
        <w:rPr>
          <w:rFonts w:ascii="Times New Roman" w:hAnsi="Times New Roman" w:cs="Times New Roman"/>
          <w:sz w:val="24"/>
          <w:szCs w:val="24"/>
        </w:rPr>
        <w:t xml:space="preserve"> s. 65-68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Prandota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EC">
        <w:rPr>
          <w:rFonts w:ascii="Times New Roman" w:hAnsi="Times New Roman" w:cs="Times New Roman"/>
          <w:sz w:val="24"/>
          <w:szCs w:val="24"/>
        </w:rPr>
        <w:t xml:space="preserve">Między piekarnikiem a lodówką.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52EC">
        <w:rPr>
          <w:rFonts w:ascii="Times New Roman" w:hAnsi="Times New Roman" w:cs="Times New Roman"/>
          <w:sz w:val="24"/>
          <w:szCs w:val="24"/>
        </w:rPr>
        <w:t>Wyspa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652EC">
        <w:rPr>
          <w:rFonts w:ascii="Times New Roman" w:hAnsi="Times New Roman" w:cs="Times New Roman"/>
          <w:sz w:val="24"/>
          <w:szCs w:val="24"/>
        </w:rPr>
        <w:t>2007, nr 3, s. 70-75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Przychodny</w:t>
      </w:r>
      <w:r w:rsidRPr="00B652EC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Maraton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52EC">
        <w:rPr>
          <w:rFonts w:ascii="Times New Roman" w:hAnsi="Times New Roman" w:cs="Times New Roman"/>
          <w:sz w:val="24"/>
          <w:szCs w:val="24"/>
        </w:rPr>
        <w:t xml:space="preserve"> wymiar symboliczny rywalizacji integracji : (opis i poznanie społecznego kontekstu biegu maratońskiego na podstawie obserwacji własnej z maratonów polskich).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52EC">
        <w:rPr>
          <w:rFonts w:ascii="Times New Roman" w:hAnsi="Times New Roman" w:cs="Times New Roman"/>
          <w:sz w:val="24"/>
          <w:szCs w:val="24"/>
        </w:rPr>
        <w:t>Człowiek i Ruch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652EC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2EC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2EC">
        <w:rPr>
          <w:rFonts w:ascii="Times New Roman" w:hAnsi="Times New Roman" w:cs="Times New Roman"/>
          <w:sz w:val="24"/>
          <w:szCs w:val="24"/>
        </w:rPr>
        <w:t xml:space="preserve"> s. 46-52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652EC">
        <w:rPr>
          <w:rFonts w:ascii="Times New Roman" w:hAnsi="Times New Roman" w:cs="Times New Roman"/>
          <w:sz w:val="24"/>
          <w:szCs w:val="24"/>
        </w:rPr>
        <w:t>Ratkowski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, Napierała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, Majchrzak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 Wiek i staż treningowy a poziom o</w:t>
      </w:r>
      <w:r>
        <w:rPr>
          <w:rFonts w:ascii="Times New Roman" w:hAnsi="Times New Roman" w:cs="Times New Roman"/>
          <w:sz w:val="24"/>
          <w:szCs w:val="24"/>
        </w:rPr>
        <w:t>siągnięć biegaczy-maratończyków</w:t>
      </w:r>
      <w:r w:rsidRPr="00B652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52EC">
        <w:rPr>
          <w:rFonts w:ascii="Times New Roman" w:hAnsi="Times New Roman" w:cs="Times New Roman"/>
          <w:sz w:val="24"/>
          <w:szCs w:val="24"/>
        </w:rPr>
        <w:t>Sport Wyczynowy</w:t>
      </w:r>
      <w:r>
        <w:rPr>
          <w:rFonts w:ascii="Times New Roman" w:hAnsi="Times New Roman" w:cs="Times New Roman"/>
          <w:sz w:val="24"/>
          <w:szCs w:val="24"/>
        </w:rPr>
        <w:t>” 2011,</w:t>
      </w:r>
      <w:r w:rsidRPr="00B652EC">
        <w:rPr>
          <w:rFonts w:ascii="Times New Roman" w:hAnsi="Times New Roman" w:cs="Times New Roman"/>
          <w:sz w:val="24"/>
          <w:szCs w:val="24"/>
        </w:rPr>
        <w:t xml:space="preserve"> R. 49, nr 1</w:t>
      </w:r>
      <w:r>
        <w:rPr>
          <w:rFonts w:ascii="Times New Roman" w:hAnsi="Times New Roman" w:cs="Times New Roman"/>
          <w:sz w:val="24"/>
          <w:szCs w:val="24"/>
        </w:rPr>
        <w:t>, s. 48-52.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Ratkowski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 Obciążenia treningowe w przygotowaniu do biegu maratońskiego na różnym poziomie wytrenowania. Gdańsk : Wydawnictwo Uczelniane Akademii Wychowania Fizycznego i Sportu,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 T.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Mój pierwszy maraton. Warszawa : Wydawnictwo Buk Rower, 2011. 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Scott</w:t>
      </w:r>
      <w:r w:rsidRPr="00B652E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B652EC">
        <w:rPr>
          <w:rFonts w:ascii="Times New Roman" w:hAnsi="Times New Roman" w:cs="Times New Roman"/>
          <w:sz w:val="24"/>
          <w:szCs w:val="24"/>
        </w:rPr>
        <w:t xml:space="preserve"> Friedman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Jedz i biegaj : niezwykła podróż do świata 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ultramaratonów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 xml:space="preserve"> i zdrowego odżywiania. Łódź : Galaktyka, 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>. 2012.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Sidor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 Ukończyć maraton ten pierwszy raz czyli Jedna z możliwych recept na rozpoczęcie biegania, bieganie i ukończenie maratonu. [Cz. 1, Debiut]. Wrocław : "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Stobieg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>",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Sidor</w:t>
      </w:r>
      <w:r w:rsidRPr="00B652E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Ukończyć maraton ten pierwszy raz czyli Jedna z możliwych recept na rozpoczęcie biegania, bieganie i ukończenie maratonu. [Cz.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2EC">
        <w:rPr>
          <w:rFonts w:ascii="Times New Roman" w:hAnsi="Times New Roman" w:cs="Times New Roman"/>
          <w:sz w:val="24"/>
          <w:szCs w:val="24"/>
        </w:rPr>
        <w:t>, Mistrzostwo]. Wrocław : "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Stobieg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>",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Sidor</w:t>
      </w:r>
      <w:r w:rsidRPr="00B652E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Ukończyć maraton ten pierwszy raz czyli Jedna z możliwych recept na rozpoczęcie biegania, bieganie i ukończenie maratonu. [Cz.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2EC">
        <w:rPr>
          <w:rFonts w:ascii="Times New Roman" w:hAnsi="Times New Roman" w:cs="Times New Roman"/>
          <w:sz w:val="24"/>
          <w:szCs w:val="24"/>
        </w:rPr>
        <w:t>, Rekord]. Wrocław : "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Stobieg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>",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Skarżyński</w:t>
      </w:r>
      <w:r w:rsidRPr="00B652E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 Bieg maratoński. Szczecin : "Mega Sport",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Skarżyński J.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Jerzy Maraton i 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ultramaratony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>. Szczecin : Mega Sport Jerzy Skarżyński,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Skarżyński </w:t>
      </w:r>
      <w:r w:rsidRPr="00B652E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 Maraton. Szczecin : Mega Sport Jerzy Skarżyński,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Stouffer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E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2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 xml:space="preserve">: Maraton. Gliwice : Wydawnictwo Helion, </w:t>
      </w:r>
      <w:proofErr w:type="spellStart"/>
      <w:r w:rsidRPr="00B652E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B652EC">
        <w:rPr>
          <w:rFonts w:ascii="Times New Roman" w:hAnsi="Times New Roman" w:cs="Times New Roman"/>
          <w:sz w:val="24"/>
          <w:szCs w:val="24"/>
        </w:rPr>
        <w:t>.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5D" w:rsidRPr="00B652EC" w:rsidRDefault="00966C5D" w:rsidP="00966C5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52EC">
        <w:rPr>
          <w:rFonts w:ascii="Times New Roman" w:hAnsi="Times New Roman" w:cs="Times New Roman"/>
          <w:sz w:val="24"/>
          <w:szCs w:val="24"/>
        </w:rPr>
        <w:t>Szałański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, Rąglewska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2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EC">
        <w:rPr>
          <w:rFonts w:ascii="Times New Roman" w:hAnsi="Times New Roman" w:cs="Times New Roman"/>
          <w:sz w:val="24"/>
          <w:szCs w:val="24"/>
        </w:rPr>
        <w:t>Rozwój biegów maratońskich w Polsce : rys historyczny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B652EC">
        <w:rPr>
          <w:rFonts w:ascii="Times New Roman" w:hAnsi="Times New Roman" w:cs="Times New Roman"/>
          <w:sz w:val="24"/>
          <w:szCs w:val="24"/>
        </w:rPr>
        <w:t>Sport Wyczynowy</w:t>
      </w:r>
      <w:r>
        <w:rPr>
          <w:rFonts w:ascii="Times New Roman" w:hAnsi="Times New Roman" w:cs="Times New Roman"/>
          <w:sz w:val="24"/>
          <w:szCs w:val="24"/>
        </w:rPr>
        <w:t>” 2011,</w:t>
      </w:r>
      <w:r w:rsidRPr="00B652EC">
        <w:rPr>
          <w:rFonts w:ascii="Times New Roman" w:hAnsi="Times New Roman" w:cs="Times New Roman"/>
          <w:sz w:val="24"/>
          <w:szCs w:val="24"/>
        </w:rPr>
        <w:t xml:space="preserve"> R. 49, nr 1</w:t>
      </w:r>
      <w:r>
        <w:rPr>
          <w:rFonts w:ascii="Times New Roman" w:hAnsi="Times New Roman" w:cs="Times New Roman"/>
          <w:sz w:val="24"/>
          <w:szCs w:val="24"/>
        </w:rPr>
        <w:t>, s. 109-114.</w:t>
      </w:r>
    </w:p>
    <w:sectPr w:rsidR="00966C5D" w:rsidRPr="00B652EC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93448"/>
    <w:multiLevelType w:val="hybridMultilevel"/>
    <w:tmpl w:val="E786C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52EC"/>
    <w:rsid w:val="00966C5D"/>
    <w:rsid w:val="00B6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B652E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Informatorium</dc:creator>
  <cp:lastModifiedBy>sbulak</cp:lastModifiedBy>
  <cp:revision>2</cp:revision>
  <cp:lastPrinted>1601-01-01T00:00:00Z</cp:lastPrinted>
  <dcterms:created xsi:type="dcterms:W3CDTF">2024-06-20T09:49:00Z</dcterms:created>
  <dcterms:modified xsi:type="dcterms:W3CDTF">2024-06-20T09:49:00Z</dcterms:modified>
</cp:coreProperties>
</file>